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3C6" w:rsidRPr="00171D0B" w:rsidRDefault="00CC33C6" w:rsidP="00CC33C6">
      <w:pPr>
        <w:ind w:right="-205"/>
        <w:jc w:val="right"/>
        <w:rPr>
          <w:rFonts w:ascii="Katsoulidis" w:hAnsi="Katsoulidis"/>
        </w:rPr>
      </w:pPr>
    </w:p>
    <w:p w:rsidR="00CC33C6" w:rsidRPr="00927242" w:rsidRDefault="00CC33C6" w:rsidP="00CC33C6">
      <w:pPr>
        <w:ind w:right="-205"/>
        <w:jc w:val="center"/>
        <w:rPr>
          <w:rFonts w:asciiTheme="minorHAnsi" w:hAnsiTheme="minorHAnsi"/>
          <w:b/>
          <w:sz w:val="28"/>
          <w:szCs w:val="28"/>
        </w:rPr>
      </w:pPr>
      <w:r w:rsidRPr="00927242">
        <w:rPr>
          <w:rFonts w:asciiTheme="minorHAnsi" w:hAnsiTheme="minorHAnsi"/>
          <w:b/>
          <w:sz w:val="28"/>
          <w:szCs w:val="28"/>
        </w:rPr>
        <w:t xml:space="preserve">Πρακτικά Συνεδρίασης Επιτροπής </w:t>
      </w:r>
    </w:p>
    <w:p w:rsidR="00CC33C6" w:rsidRPr="00927242" w:rsidRDefault="00CC33C6" w:rsidP="00CC33C6">
      <w:pPr>
        <w:ind w:right="-205"/>
        <w:jc w:val="center"/>
        <w:rPr>
          <w:rFonts w:asciiTheme="minorHAnsi" w:hAnsiTheme="minorHAnsi"/>
          <w:b/>
          <w:sz w:val="28"/>
          <w:szCs w:val="28"/>
        </w:rPr>
      </w:pPr>
      <w:r w:rsidRPr="00927242">
        <w:rPr>
          <w:rFonts w:asciiTheme="minorHAnsi" w:hAnsiTheme="minorHAnsi"/>
          <w:b/>
          <w:sz w:val="28"/>
          <w:szCs w:val="28"/>
        </w:rPr>
        <w:t>για το Μαθητικό Διαγωνισμό 2016-2017</w:t>
      </w:r>
    </w:p>
    <w:p w:rsidR="00CC33C6" w:rsidRPr="00DB75ED" w:rsidRDefault="00CC33C6" w:rsidP="00E43E99">
      <w:pPr>
        <w:ind w:right="-205"/>
        <w:jc w:val="both"/>
        <w:rPr>
          <w:rFonts w:asciiTheme="minorHAnsi" w:hAnsiTheme="minorHAnsi"/>
          <w:b/>
          <w:sz w:val="28"/>
          <w:szCs w:val="28"/>
        </w:rPr>
      </w:pPr>
    </w:p>
    <w:p w:rsidR="00CC33C6" w:rsidRPr="00DB75ED" w:rsidRDefault="00CC33C6" w:rsidP="00E43E99">
      <w:pPr>
        <w:spacing w:line="360" w:lineRule="auto"/>
        <w:ind w:right="-205"/>
        <w:jc w:val="both"/>
        <w:rPr>
          <w:rFonts w:asciiTheme="minorHAnsi" w:hAnsiTheme="minorHAnsi"/>
          <w:sz w:val="28"/>
          <w:szCs w:val="28"/>
        </w:rPr>
      </w:pPr>
    </w:p>
    <w:p w:rsidR="00B644CD" w:rsidRPr="00570818" w:rsidRDefault="00CC33C6" w:rsidP="00570818">
      <w:pPr>
        <w:spacing w:line="360" w:lineRule="auto"/>
        <w:ind w:left="-142" w:right="-204"/>
        <w:jc w:val="both"/>
        <w:rPr>
          <w:rFonts w:asciiTheme="minorHAnsi" w:hAnsiTheme="minorHAnsi"/>
        </w:rPr>
      </w:pPr>
      <w:r w:rsidRPr="00DB75ED">
        <w:rPr>
          <w:rFonts w:asciiTheme="minorHAnsi" w:hAnsiTheme="minorHAnsi"/>
        </w:rPr>
        <w:t>Σήμερα, 25 Απριλίου 2017, συνεδρίασ</w:t>
      </w:r>
      <w:r w:rsidR="00DB75ED" w:rsidRPr="00DB75ED">
        <w:rPr>
          <w:rFonts w:asciiTheme="minorHAnsi" w:hAnsiTheme="minorHAnsi"/>
        </w:rPr>
        <w:t>ε</w:t>
      </w:r>
      <w:r w:rsidRPr="00DB75ED">
        <w:rPr>
          <w:rFonts w:asciiTheme="minorHAnsi" w:hAnsiTheme="minorHAnsi"/>
        </w:rPr>
        <w:t xml:space="preserve"> στο γραφείο του κυρίου</w:t>
      </w:r>
      <w:r w:rsidR="00B644CD" w:rsidRPr="00B644CD">
        <w:rPr>
          <w:rFonts w:asciiTheme="minorHAnsi" w:hAnsiTheme="minorHAnsi"/>
        </w:rPr>
        <w:t xml:space="preserve"> </w:t>
      </w:r>
      <w:r w:rsidR="00B644CD">
        <w:rPr>
          <w:rFonts w:asciiTheme="minorHAnsi" w:hAnsiTheme="minorHAnsi"/>
        </w:rPr>
        <w:t>Αναπληρωτ</w:t>
      </w:r>
      <w:r w:rsidR="00E43E99">
        <w:rPr>
          <w:rFonts w:asciiTheme="minorHAnsi" w:hAnsiTheme="minorHAnsi"/>
        </w:rPr>
        <w:t>ή Πρύτανη Φοιτητικής Μέριμνας</w:t>
      </w:r>
      <w:r w:rsidR="00E43E99" w:rsidRPr="00E43E99">
        <w:rPr>
          <w:rFonts w:asciiTheme="minorHAnsi" w:hAnsiTheme="minorHAnsi"/>
        </w:rPr>
        <w:t xml:space="preserve">, </w:t>
      </w:r>
      <w:r w:rsidR="00B644CD">
        <w:rPr>
          <w:rFonts w:asciiTheme="minorHAnsi" w:hAnsiTheme="minorHAnsi"/>
        </w:rPr>
        <w:t>καθηγητή</w:t>
      </w:r>
      <w:r w:rsidRPr="00DB75ED">
        <w:rPr>
          <w:rFonts w:asciiTheme="minorHAnsi" w:hAnsiTheme="minorHAnsi"/>
        </w:rPr>
        <w:t xml:space="preserve"> Γεώργιου Πολυμενέα</w:t>
      </w:r>
      <w:r w:rsidR="00DB75ED" w:rsidRPr="00DB75ED">
        <w:rPr>
          <w:rFonts w:asciiTheme="minorHAnsi" w:hAnsiTheme="minorHAnsi"/>
        </w:rPr>
        <w:t>, η κριτική επιτροπή του 2</w:t>
      </w:r>
      <w:r w:rsidR="00DB75ED" w:rsidRPr="00DB75ED">
        <w:rPr>
          <w:rFonts w:asciiTheme="minorHAnsi" w:hAnsiTheme="minorHAnsi"/>
          <w:vertAlign w:val="superscript"/>
        </w:rPr>
        <w:t>ου</w:t>
      </w:r>
      <w:r w:rsidR="00DB75ED" w:rsidRPr="00DB75ED">
        <w:rPr>
          <w:rFonts w:asciiTheme="minorHAnsi" w:hAnsiTheme="minorHAnsi"/>
        </w:rPr>
        <w:t xml:space="preserve"> Μαθητικού Διαγωνισμού </w:t>
      </w:r>
      <w:r w:rsidR="001C6DF9">
        <w:rPr>
          <w:rFonts w:asciiTheme="minorHAnsi" w:hAnsiTheme="minorHAnsi"/>
        </w:rPr>
        <w:t xml:space="preserve">με τίτλο </w:t>
      </w:r>
      <w:r w:rsidR="006D2777">
        <w:rPr>
          <w:rFonts w:asciiTheme="minorHAnsi" w:hAnsiTheme="minorHAnsi"/>
        </w:rPr>
        <w:t>«</w:t>
      </w:r>
      <w:r w:rsidR="001C6DF9" w:rsidRPr="001C6DF9">
        <w:rPr>
          <w:rFonts w:asciiTheme="minorHAnsi" w:hAnsiTheme="minorHAnsi"/>
          <w:b/>
        </w:rPr>
        <w:t>Τα εκθέματα του μουσείου μέσα από τα μάτια των μαθητών – Στα χνάρια της ιστορίας των ιατρικών επιστημών</w:t>
      </w:r>
      <w:r w:rsidR="001C6DF9">
        <w:rPr>
          <w:rFonts w:asciiTheme="minorHAnsi" w:hAnsiTheme="minorHAnsi"/>
        </w:rPr>
        <w:t>.</w:t>
      </w:r>
      <w:r w:rsidR="006D2777">
        <w:rPr>
          <w:rFonts w:asciiTheme="minorHAnsi" w:hAnsiTheme="minorHAnsi"/>
        </w:rPr>
        <w:t>»</w:t>
      </w:r>
      <w:r w:rsidR="00E43E99" w:rsidRPr="00E43E99">
        <w:rPr>
          <w:rFonts w:asciiTheme="minorHAnsi" w:hAnsiTheme="minorHAnsi"/>
        </w:rPr>
        <w:t xml:space="preserve"> </w:t>
      </w:r>
      <w:r w:rsidR="001C6DF9">
        <w:rPr>
          <w:rFonts w:asciiTheme="minorHAnsi" w:hAnsiTheme="minorHAnsi"/>
        </w:rPr>
        <w:t xml:space="preserve">Ο διαγωνισμός </w:t>
      </w:r>
      <w:r w:rsidR="00E43E99">
        <w:rPr>
          <w:rFonts w:asciiTheme="minorHAnsi" w:hAnsiTheme="minorHAnsi"/>
        </w:rPr>
        <w:t>διοργανώθηκε από το Μουσείο</w:t>
      </w:r>
      <w:r w:rsidR="00E43E99" w:rsidRPr="00E43E99">
        <w:rPr>
          <w:rFonts w:asciiTheme="minorHAnsi" w:hAnsiTheme="minorHAnsi"/>
        </w:rPr>
        <w:t xml:space="preserve"> </w:t>
      </w:r>
      <w:r w:rsidR="00DB75ED" w:rsidRPr="00DB75ED">
        <w:rPr>
          <w:rFonts w:asciiTheme="minorHAnsi" w:hAnsiTheme="minorHAnsi"/>
        </w:rPr>
        <w:t>Ιστορίας Πανεπιστημίου Αθηνών σε συνεργασία με τα Μουσεία Ιατρικής του Πανεπιστημίου Αθηνών του ΕΚΠΑ.</w:t>
      </w:r>
    </w:p>
    <w:p w:rsidR="00570818" w:rsidRPr="00570818" w:rsidRDefault="00570818" w:rsidP="00570818">
      <w:pPr>
        <w:spacing w:line="360" w:lineRule="auto"/>
        <w:ind w:left="-142" w:right="-204"/>
        <w:jc w:val="both"/>
        <w:rPr>
          <w:rFonts w:asciiTheme="minorHAnsi" w:hAnsiTheme="minorHAnsi"/>
        </w:rPr>
      </w:pPr>
    </w:p>
    <w:p w:rsidR="00B644CD" w:rsidRPr="00B644CD" w:rsidRDefault="00B644CD" w:rsidP="00E43E99">
      <w:pPr>
        <w:spacing w:line="360" w:lineRule="auto"/>
        <w:ind w:left="-142" w:right="-20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Μέλη της κριτικής επιτροπής βάσει της προκήρυξης του Διαγωνισμού ορίστηκαν</w:t>
      </w:r>
      <w:r w:rsidRPr="00B644CD">
        <w:rPr>
          <w:rFonts w:asciiTheme="minorHAnsi" w:hAnsiTheme="minorHAnsi"/>
        </w:rPr>
        <w:t>:</w:t>
      </w:r>
    </w:p>
    <w:p w:rsidR="00584967" w:rsidRPr="00584967" w:rsidRDefault="00584967" w:rsidP="00E43E99">
      <w:pPr>
        <w:spacing w:line="360" w:lineRule="auto"/>
        <w:ind w:left="-142"/>
        <w:jc w:val="both"/>
        <w:rPr>
          <w:rFonts w:asciiTheme="minorHAnsi" w:hAnsiTheme="minorHAnsi"/>
          <w:b/>
          <w:u w:val="single"/>
        </w:rPr>
      </w:pPr>
      <w:r w:rsidRPr="00584967">
        <w:rPr>
          <w:rFonts w:asciiTheme="minorHAnsi" w:hAnsiTheme="minorHAnsi"/>
          <w:b/>
          <w:u w:val="single"/>
        </w:rPr>
        <w:t xml:space="preserve">Πρόεδρος  </w:t>
      </w:r>
      <w:r w:rsidR="001C6DF9">
        <w:rPr>
          <w:rFonts w:asciiTheme="minorHAnsi" w:hAnsiTheme="minorHAnsi"/>
          <w:b/>
          <w:u w:val="single"/>
        </w:rPr>
        <w:t>της επιτροπής</w:t>
      </w:r>
    </w:p>
    <w:p w:rsidR="00DB75ED" w:rsidRPr="00584967" w:rsidRDefault="00DB75ED" w:rsidP="00E43E99">
      <w:pPr>
        <w:spacing w:line="360" w:lineRule="auto"/>
        <w:ind w:left="-142"/>
        <w:jc w:val="both"/>
        <w:rPr>
          <w:rFonts w:asciiTheme="minorHAnsi" w:hAnsiTheme="minorHAnsi"/>
        </w:rPr>
      </w:pPr>
      <w:r w:rsidRPr="00DB75ED">
        <w:rPr>
          <w:rFonts w:asciiTheme="minorHAnsi" w:hAnsiTheme="minorHAnsi"/>
          <w:b/>
        </w:rPr>
        <w:t>Γεώργιος Πολυμενέας</w:t>
      </w:r>
      <w:r w:rsidR="00584967">
        <w:rPr>
          <w:rFonts w:asciiTheme="minorHAnsi" w:hAnsiTheme="minorHAnsi"/>
          <w:b/>
        </w:rPr>
        <w:t xml:space="preserve"> </w:t>
      </w:r>
      <w:r w:rsidRPr="00584967">
        <w:rPr>
          <w:rFonts w:asciiTheme="minorHAnsi" w:hAnsiTheme="minorHAnsi"/>
        </w:rPr>
        <w:t>(</w:t>
      </w:r>
      <w:r w:rsidRPr="00DB75ED">
        <w:rPr>
          <w:rStyle w:val="Strong"/>
          <w:rFonts w:asciiTheme="minorHAnsi" w:hAnsiTheme="minorHAnsi"/>
          <w:b w:val="0"/>
        </w:rPr>
        <w:t>Αναπληρωτής Πρύτανη</w:t>
      </w:r>
      <w:r w:rsidR="00B644CD">
        <w:rPr>
          <w:rStyle w:val="Strong"/>
          <w:rFonts w:asciiTheme="minorHAnsi" w:hAnsiTheme="minorHAnsi"/>
          <w:b w:val="0"/>
        </w:rPr>
        <w:t>ς</w:t>
      </w:r>
      <w:r w:rsidRPr="00DB75ED">
        <w:rPr>
          <w:rStyle w:val="Strong"/>
          <w:rFonts w:asciiTheme="minorHAnsi" w:hAnsiTheme="minorHAnsi"/>
          <w:b w:val="0"/>
        </w:rPr>
        <w:t xml:space="preserve"> Φοιτητικής Μέριμνας του ΕΚΠΑ</w:t>
      </w:r>
      <w:r w:rsidRPr="00584967">
        <w:rPr>
          <w:rFonts w:asciiTheme="minorHAnsi" w:hAnsiTheme="minorHAnsi"/>
        </w:rPr>
        <w:t>)</w:t>
      </w:r>
    </w:p>
    <w:p w:rsidR="00570818" w:rsidRPr="00570818" w:rsidRDefault="00570818" w:rsidP="00E43E99">
      <w:pPr>
        <w:spacing w:line="360" w:lineRule="auto"/>
        <w:ind w:left="-142"/>
        <w:jc w:val="both"/>
        <w:rPr>
          <w:rFonts w:asciiTheme="minorHAnsi" w:hAnsiTheme="minorHAnsi"/>
          <w:b/>
          <w:u w:val="single"/>
        </w:rPr>
      </w:pPr>
    </w:p>
    <w:p w:rsidR="00584967" w:rsidRPr="00584967" w:rsidRDefault="00584967" w:rsidP="00E43E99">
      <w:pPr>
        <w:spacing w:line="360" w:lineRule="auto"/>
        <w:ind w:left="-142"/>
        <w:jc w:val="both"/>
        <w:rPr>
          <w:rFonts w:asciiTheme="minorHAnsi" w:hAnsiTheme="minorHAnsi"/>
          <w:b/>
          <w:u w:val="single"/>
        </w:rPr>
      </w:pPr>
      <w:r w:rsidRPr="00584967">
        <w:rPr>
          <w:rFonts w:asciiTheme="minorHAnsi" w:hAnsiTheme="minorHAnsi"/>
          <w:b/>
          <w:u w:val="single"/>
        </w:rPr>
        <w:t>Τα μέλη</w:t>
      </w:r>
      <w:r w:rsidR="001C6DF9">
        <w:rPr>
          <w:rFonts w:asciiTheme="minorHAnsi" w:hAnsiTheme="minorHAnsi"/>
          <w:b/>
          <w:u w:val="single"/>
        </w:rPr>
        <w:t xml:space="preserve"> της επιτροπής</w:t>
      </w:r>
    </w:p>
    <w:p w:rsidR="00DB75ED" w:rsidRPr="00DB75ED" w:rsidRDefault="00DB75ED" w:rsidP="00E43E99">
      <w:pPr>
        <w:spacing w:line="360" w:lineRule="auto"/>
        <w:ind w:left="-142"/>
        <w:jc w:val="both"/>
        <w:rPr>
          <w:rFonts w:asciiTheme="minorHAnsi" w:hAnsiTheme="minorHAnsi"/>
          <w:color w:val="333333"/>
        </w:rPr>
      </w:pPr>
      <w:r w:rsidRPr="00DB75ED">
        <w:rPr>
          <w:rFonts w:asciiTheme="minorHAnsi" w:hAnsiTheme="minorHAnsi"/>
          <w:b/>
          <w:color w:val="333333"/>
        </w:rPr>
        <w:t xml:space="preserve">Μαρία Στεφανίδου-Λουτσίδου </w:t>
      </w:r>
      <w:r w:rsidRPr="00DB75ED">
        <w:rPr>
          <w:rFonts w:asciiTheme="minorHAnsi" w:hAnsiTheme="minorHAnsi"/>
          <w:color w:val="333333"/>
        </w:rPr>
        <w:t>(Καθηγήτρια στ</w:t>
      </w:r>
      <w:r w:rsidR="00B644CD">
        <w:rPr>
          <w:rFonts w:asciiTheme="minorHAnsi" w:hAnsiTheme="minorHAnsi"/>
          <w:color w:val="333333"/>
        </w:rPr>
        <w:t xml:space="preserve">ο τμήμα της Ιατρικής </w:t>
      </w:r>
      <w:r w:rsidRPr="00DB75ED">
        <w:rPr>
          <w:rFonts w:asciiTheme="minorHAnsi" w:hAnsiTheme="minorHAnsi"/>
          <w:color w:val="333333"/>
        </w:rPr>
        <w:t>του ΕΚΠΑ - Διευθύντρια του Εγκληματολογικού Μουσείου)</w:t>
      </w:r>
    </w:p>
    <w:p w:rsidR="00DB75ED" w:rsidRPr="00DB75ED" w:rsidRDefault="00DB75ED" w:rsidP="00E43E99">
      <w:pPr>
        <w:spacing w:line="360" w:lineRule="auto"/>
        <w:ind w:left="-142"/>
        <w:rPr>
          <w:rFonts w:asciiTheme="minorHAnsi" w:hAnsiTheme="minorHAnsi"/>
        </w:rPr>
      </w:pPr>
      <w:r w:rsidRPr="00DB75ED">
        <w:rPr>
          <w:rFonts w:asciiTheme="minorHAnsi" w:hAnsiTheme="minorHAnsi"/>
          <w:b/>
        </w:rPr>
        <w:t>Κωνσταντίνος Μωραΐτης</w:t>
      </w:r>
      <w:r w:rsidRPr="00DB75ED">
        <w:rPr>
          <w:rFonts w:asciiTheme="minorHAnsi" w:hAnsiTheme="minorHAnsi"/>
        </w:rPr>
        <w:t xml:space="preserve"> (Επίκουρος Καθηγητής Δικαστικής Ανθρωπολογίας στο Εργαστήριο Ιατροδικαστικής και Τοξικολογίας </w:t>
      </w:r>
      <w:r w:rsidR="00B644CD">
        <w:rPr>
          <w:rFonts w:asciiTheme="minorHAnsi" w:hAnsiTheme="minorHAnsi"/>
        </w:rPr>
        <w:t xml:space="preserve">του τμήματος Ιατρικής </w:t>
      </w:r>
      <w:r w:rsidRPr="00DB75ED">
        <w:rPr>
          <w:rFonts w:asciiTheme="minorHAnsi" w:hAnsiTheme="minorHAnsi"/>
        </w:rPr>
        <w:t xml:space="preserve">του ΕΚΠΑ, μέλος της επιτροπής του </w:t>
      </w:r>
      <w:r w:rsidRPr="00DB75ED">
        <w:rPr>
          <w:rFonts w:asciiTheme="minorHAnsi" w:hAnsiTheme="minorHAnsi"/>
          <w:color w:val="333333"/>
        </w:rPr>
        <w:t>Εγκληματολογικού Μουσείου</w:t>
      </w:r>
      <w:r w:rsidRPr="00DB75ED">
        <w:rPr>
          <w:rFonts w:asciiTheme="minorHAnsi" w:hAnsiTheme="minorHAnsi"/>
        </w:rPr>
        <w:t>)</w:t>
      </w:r>
    </w:p>
    <w:p w:rsidR="00DB75ED" w:rsidRPr="00DB75ED" w:rsidRDefault="00DB75ED" w:rsidP="00E43E99">
      <w:pPr>
        <w:spacing w:line="360" w:lineRule="auto"/>
        <w:ind w:left="-142"/>
        <w:rPr>
          <w:rFonts w:asciiTheme="minorHAnsi" w:hAnsiTheme="minorHAnsi"/>
          <w:b/>
          <w:color w:val="333333"/>
        </w:rPr>
      </w:pPr>
      <w:r w:rsidRPr="00DB75ED">
        <w:rPr>
          <w:rFonts w:asciiTheme="minorHAnsi" w:hAnsiTheme="minorHAnsi"/>
          <w:b/>
        </w:rPr>
        <w:t xml:space="preserve">Ευάγγελος Παπούλιας </w:t>
      </w:r>
      <w:r w:rsidRPr="00DB75ED">
        <w:rPr>
          <w:rFonts w:asciiTheme="minorHAnsi" w:hAnsiTheme="minorHAnsi"/>
        </w:rPr>
        <w:t>(Προϊστάμενος του Tμήματος Μουσείων και Ιστορικού Αρχείoυ του ΕΚΠΑ)</w:t>
      </w:r>
    </w:p>
    <w:p w:rsidR="00DB75ED" w:rsidRDefault="00DB75ED" w:rsidP="00E43E99">
      <w:pPr>
        <w:spacing w:line="360" w:lineRule="auto"/>
        <w:ind w:left="-142"/>
        <w:rPr>
          <w:rFonts w:asciiTheme="minorHAnsi" w:hAnsiTheme="minorHAnsi"/>
          <w:color w:val="333333"/>
        </w:rPr>
      </w:pPr>
      <w:r w:rsidRPr="00DB75ED">
        <w:rPr>
          <w:rFonts w:asciiTheme="minorHAnsi" w:hAnsiTheme="minorHAnsi"/>
          <w:b/>
          <w:color w:val="333333"/>
        </w:rPr>
        <w:t>Φαίη Τσίτου</w:t>
      </w:r>
      <w:r w:rsidRPr="00DB75ED">
        <w:rPr>
          <w:rFonts w:asciiTheme="minorHAnsi" w:hAnsiTheme="minorHAnsi"/>
          <w:color w:val="333333"/>
        </w:rPr>
        <w:t xml:space="preserve"> (Επιμελήτρια - Μουσειοπαιδαγωγός, Μουσείο Ιστορίας του Πανεπιστημίου Αθηνών) </w:t>
      </w:r>
    </w:p>
    <w:p w:rsidR="00B644CD" w:rsidRDefault="00B644CD" w:rsidP="00E43E99">
      <w:pPr>
        <w:ind w:left="-142" w:firstLine="142"/>
        <w:rPr>
          <w:rFonts w:asciiTheme="minorHAnsi" w:hAnsiTheme="minorHAnsi"/>
          <w:color w:val="333333"/>
        </w:rPr>
      </w:pPr>
    </w:p>
    <w:p w:rsidR="00584967" w:rsidRDefault="00B644CD" w:rsidP="00E43E99">
      <w:pPr>
        <w:spacing w:line="360" w:lineRule="auto"/>
        <w:ind w:left="-142"/>
        <w:rPr>
          <w:rFonts w:asciiTheme="minorHAnsi" w:hAnsiTheme="minorHAnsi" w:cs="Arial"/>
        </w:rPr>
      </w:pPr>
      <w:r>
        <w:rPr>
          <w:rFonts w:asciiTheme="minorHAnsi" w:hAnsiTheme="minorHAnsi"/>
          <w:color w:val="333333"/>
        </w:rPr>
        <w:t>Λαμβάνοντας υπόψη τα κριτήρια της προκήρυξης του Διαγωνισμού</w:t>
      </w:r>
      <w:r w:rsidR="00434F2D">
        <w:rPr>
          <w:rFonts w:asciiTheme="minorHAnsi" w:hAnsiTheme="minorHAnsi"/>
          <w:color w:val="333333"/>
        </w:rPr>
        <w:t xml:space="preserve"> καθώς </w:t>
      </w:r>
      <w:r>
        <w:rPr>
          <w:rFonts w:asciiTheme="minorHAnsi" w:hAnsiTheme="minorHAnsi"/>
          <w:color w:val="333333"/>
        </w:rPr>
        <w:t>και το π</w:t>
      </w:r>
      <w:r w:rsidR="00E701B7">
        <w:rPr>
          <w:rFonts w:asciiTheme="minorHAnsi" w:hAnsiTheme="minorHAnsi"/>
          <w:color w:val="333333"/>
        </w:rPr>
        <w:t xml:space="preserve">λήρες υλικό που </w:t>
      </w:r>
      <w:r>
        <w:rPr>
          <w:rFonts w:asciiTheme="minorHAnsi" w:hAnsiTheme="minorHAnsi"/>
          <w:color w:val="333333"/>
        </w:rPr>
        <w:t>κατατέθηκε</w:t>
      </w:r>
      <w:r w:rsidR="00E701B7">
        <w:rPr>
          <w:rFonts w:asciiTheme="minorHAnsi" w:hAnsiTheme="minorHAnsi"/>
          <w:color w:val="333333"/>
        </w:rPr>
        <w:t xml:space="preserve"> από το σύνολο των δ</w:t>
      </w:r>
      <w:r w:rsidR="00E43E99">
        <w:rPr>
          <w:rFonts w:asciiTheme="minorHAnsi" w:hAnsiTheme="minorHAnsi"/>
          <w:color w:val="333333"/>
        </w:rPr>
        <w:t>εκατριών ομάδων που συμμετείχαν</w:t>
      </w:r>
      <w:r w:rsidR="00E43E99" w:rsidRPr="00E43E99">
        <w:rPr>
          <w:rFonts w:asciiTheme="minorHAnsi" w:hAnsiTheme="minorHAnsi"/>
          <w:color w:val="333333"/>
        </w:rPr>
        <w:t xml:space="preserve"> (</w:t>
      </w:r>
      <w:r w:rsidR="00E43E99">
        <w:rPr>
          <w:rFonts w:asciiTheme="minorHAnsi" w:hAnsiTheme="minorHAnsi"/>
          <w:color w:val="333333"/>
        </w:rPr>
        <w:t>διττός χαρακτήρας</w:t>
      </w:r>
      <w:r w:rsidR="000B36CA" w:rsidRPr="000B36CA">
        <w:rPr>
          <w:rFonts w:asciiTheme="minorHAnsi" w:hAnsiTheme="minorHAnsi"/>
          <w:color w:val="333333"/>
        </w:rPr>
        <w:t xml:space="preserve"> </w:t>
      </w:r>
      <w:r w:rsidR="000B36CA">
        <w:rPr>
          <w:rFonts w:asciiTheme="minorHAnsi" w:hAnsiTheme="minorHAnsi"/>
          <w:color w:val="333333"/>
        </w:rPr>
        <w:t>προσέγγισης</w:t>
      </w:r>
      <w:r w:rsidR="00E43E99">
        <w:rPr>
          <w:rFonts w:asciiTheme="minorHAnsi" w:hAnsiTheme="minorHAnsi"/>
          <w:color w:val="333333"/>
        </w:rPr>
        <w:t xml:space="preserve">, </w:t>
      </w:r>
      <w:r w:rsidR="00E701B7">
        <w:rPr>
          <w:rFonts w:asciiTheme="minorHAnsi" w:hAnsiTheme="minorHAnsi"/>
          <w:color w:val="333333"/>
        </w:rPr>
        <w:t xml:space="preserve">ερευνητικές εργασίες </w:t>
      </w:r>
      <w:r w:rsidR="00434F2D">
        <w:rPr>
          <w:rFonts w:asciiTheme="minorHAnsi" w:hAnsiTheme="minorHAnsi"/>
          <w:color w:val="333333"/>
        </w:rPr>
        <w:t xml:space="preserve">και </w:t>
      </w:r>
      <w:r w:rsidR="00E701B7">
        <w:rPr>
          <w:rFonts w:asciiTheme="minorHAnsi" w:hAnsiTheme="minorHAnsi"/>
          <w:color w:val="333333"/>
        </w:rPr>
        <w:t>ομαδικό έκθεμα</w:t>
      </w:r>
      <w:r w:rsidR="00434F2D">
        <w:rPr>
          <w:rFonts w:asciiTheme="minorHAnsi" w:hAnsiTheme="minorHAnsi"/>
          <w:color w:val="333333"/>
        </w:rPr>
        <w:t>)</w:t>
      </w:r>
      <w:r w:rsidR="00E701B7">
        <w:rPr>
          <w:rFonts w:asciiTheme="minorHAnsi" w:hAnsiTheme="minorHAnsi" w:cs="Arial"/>
        </w:rPr>
        <w:t xml:space="preserve"> η</w:t>
      </w:r>
      <w:r w:rsidR="00DB75ED">
        <w:rPr>
          <w:rFonts w:asciiTheme="minorHAnsi" w:hAnsiTheme="minorHAnsi" w:cs="Arial"/>
        </w:rPr>
        <w:t xml:space="preserve"> κριτική επιτροπή αποφάσισε να απονείμει</w:t>
      </w:r>
      <w:r w:rsidR="00584967">
        <w:rPr>
          <w:rFonts w:asciiTheme="minorHAnsi" w:hAnsiTheme="minorHAnsi" w:cs="Arial"/>
        </w:rPr>
        <w:t xml:space="preserve">: </w:t>
      </w:r>
    </w:p>
    <w:p w:rsidR="00E701B7" w:rsidRPr="00E701B7" w:rsidRDefault="00E701B7" w:rsidP="00E43E99">
      <w:pPr>
        <w:spacing w:line="360" w:lineRule="auto"/>
        <w:rPr>
          <w:rFonts w:asciiTheme="minorHAnsi" w:hAnsiTheme="minorHAnsi"/>
          <w:color w:val="333333"/>
        </w:rPr>
      </w:pPr>
    </w:p>
    <w:p w:rsidR="00DB75ED" w:rsidRDefault="00584967" w:rsidP="00E43E99">
      <w:pPr>
        <w:spacing w:line="360" w:lineRule="auto"/>
        <w:ind w:left="-142"/>
        <w:rPr>
          <w:rFonts w:asciiTheme="minorHAnsi" w:hAnsiTheme="minorHAnsi" w:cs="Arial"/>
        </w:rPr>
      </w:pPr>
      <w:r w:rsidRPr="00584967">
        <w:rPr>
          <w:rFonts w:asciiTheme="minorHAnsi" w:hAnsiTheme="minorHAnsi" w:cs="Arial"/>
          <w:b/>
        </w:rPr>
        <w:t>Το πρώτο βραβείο στην ομάδα του</w:t>
      </w:r>
      <w:r w:rsidR="00DB75ED" w:rsidRPr="00584967">
        <w:rPr>
          <w:rFonts w:asciiTheme="minorHAnsi" w:hAnsiTheme="minorHAnsi" w:cs="Arial"/>
          <w:b/>
        </w:rPr>
        <w:t xml:space="preserve"> </w:t>
      </w:r>
      <w:r w:rsidRPr="00584967">
        <w:rPr>
          <w:rFonts w:asciiTheme="minorHAnsi" w:hAnsiTheme="minorHAnsi" w:cs="Arial"/>
          <w:b/>
        </w:rPr>
        <w:t>7</w:t>
      </w:r>
      <w:r w:rsidRPr="00584967">
        <w:rPr>
          <w:rFonts w:asciiTheme="minorHAnsi" w:hAnsiTheme="minorHAnsi" w:cs="Arial"/>
          <w:b/>
          <w:vertAlign w:val="superscript"/>
        </w:rPr>
        <w:t>ου</w:t>
      </w:r>
      <w:r w:rsidRPr="00584967">
        <w:rPr>
          <w:rFonts w:asciiTheme="minorHAnsi" w:hAnsiTheme="minorHAnsi" w:cs="Arial"/>
          <w:b/>
        </w:rPr>
        <w:t xml:space="preserve"> Γυμνάσιου Περιστερίου</w:t>
      </w:r>
      <w:r>
        <w:rPr>
          <w:rFonts w:asciiTheme="minorHAnsi" w:hAnsiTheme="minorHAnsi" w:cs="Arial"/>
        </w:rPr>
        <w:t xml:space="preserve"> για την εργασία με θέμα «</w:t>
      </w:r>
      <w:r w:rsidRPr="00913EC8">
        <w:t>Αλκοολισμός: Χρήση αλκοόλης από νεαρά άτομα</w:t>
      </w:r>
      <w:r>
        <w:t>» (ομόφωνη απόφαση)</w:t>
      </w:r>
      <w:r w:rsidR="001C6DF9">
        <w:t>.</w:t>
      </w:r>
    </w:p>
    <w:p w:rsidR="00DB75ED" w:rsidRDefault="00DB75ED" w:rsidP="00E43E99">
      <w:pPr>
        <w:spacing w:line="360" w:lineRule="auto"/>
        <w:ind w:left="-142"/>
        <w:rPr>
          <w:rFonts w:asciiTheme="minorHAnsi" w:hAnsiTheme="minorHAnsi" w:cs="Arial"/>
        </w:rPr>
      </w:pPr>
      <w:r w:rsidRPr="00584967">
        <w:rPr>
          <w:rFonts w:asciiTheme="minorHAnsi" w:hAnsiTheme="minorHAnsi" w:cs="Arial"/>
          <w:b/>
        </w:rPr>
        <w:t xml:space="preserve">Το δεύτερο βραβείο </w:t>
      </w:r>
      <w:r w:rsidR="001C6DF9">
        <w:rPr>
          <w:rFonts w:asciiTheme="minorHAnsi" w:hAnsiTheme="minorHAnsi" w:cs="Arial"/>
          <w:b/>
        </w:rPr>
        <w:t>στην ομάδα του Ράλλειου Λυ</w:t>
      </w:r>
      <w:r w:rsidR="00584967" w:rsidRPr="00584967">
        <w:rPr>
          <w:rFonts w:asciiTheme="minorHAnsi" w:hAnsiTheme="minorHAnsi" w:cs="Arial"/>
          <w:b/>
        </w:rPr>
        <w:t>κε</w:t>
      </w:r>
      <w:r w:rsidR="001C6DF9">
        <w:rPr>
          <w:rFonts w:asciiTheme="minorHAnsi" w:hAnsiTheme="minorHAnsi" w:cs="Arial"/>
          <w:b/>
        </w:rPr>
        <w:t>ί</w:t>
      </w:r>
      <w:r w:rsidR="00584967" w:rsidRPr="00584967">
        <w:rPr>
          <w:rFonts w:asciiTheme="minorHAnsi" w:hAnsiTheme="minorHAnsi" w:cs="Arial"/>
          <w:b/>
        </w:rPr>
        <w:t>ου Πειραιά</w:t>
      </w:r>
      <w:r w:rsidR="00584967">
        <w:rPr>
          <w:rFonts w:asciiTheme="minorHAnsi" w:hAnsiTheme="minorHAnsi" w:cs="Arial"/>
        </w:rPr>
        <w:t xml:space="preserve"> για την εργασία</w:t>
      </w:r>
      <w:r w:rsidR="00927242">
        <w:rPr>
          <w:rFonts w:asciiTheme="minorHAnsi" w:hAnsiTheme="minorHAnsi" w:cs="Arial"/>
        </w:rPr>
        <w:t xml:space="preserve"> με θέμα «Τρυπανισμός» (έλαβε</w:t>
      </w:r>
      <w:r w:rsidR="00584967">
        <w:rPr>
          <w:rFonts w:asciiTheme="minorHAnsi" w:hAnsiTheme="minorHAnsi" w:cs="Arial"/>
        </w:rPr>
        <w:t xml:space="preserve"> τρεις ψήφους)</w:t>
      </w:r>
      <w:r w:rsidR="001C6DF9">
        <w:rPr>
          <w:rFonts w:asciiTheme="minorHAnsi" w:hAnsiTheme="minorHAnsi" w:cs="Arial"/>
        </w:rPr>
        <w:t>.</w:t>
      </w:r>
    </w:p>
    <w:p w:rsidR="00584967" w:rsidRDefault="00DB75ED" w:rsidP="00E43E99">
      <w:pPr>
        <w:spacing w:line="360" w:lineRule="auto"/>
        <w:ind w:left="-142"/>
        <w:rPr>
          <w:rFonts w:asciiTheme="minorHAnsi" w:hAnsiTheme="minorHAnsi" w:cs="Arial"/>
        </w:rPr>
      </w:pPr>
      <w:r w:rsidRPr="00584967">
        <w:rPr>
          <w:rFonts w:asciiTheme="minorHAnsi" w:hAnsiTheme="minorHAnsi" w:cs="Arial"/>
          <w:b/>
        </w:rPr>
        <w:t>Το τρίτο βραβείο</w:t>
      </w:r>
      <w:r w:rsidR="00584967" w:rsidRPr="00584967">
        <w:rPr>
          <w:rFonts w:asciiTheme="minorHAnsi" w:hAnsiTheme="minorHAnsi" w:cs="Arial"/>
          <w:b/>
        </w:rPr>
        <w:t xml:space="preserve"> στην ομάδα του ΓΕΛ Ν. Χαλκηδόνας</w:t>
      </w:r>
      <w:r w:rsidR="00584967">
        <w:rPr>
          <w:rFonts w:asciiTheme="minorHAnsi" w:hAnsiTheme="minorHAnsi" w:cs="Arial"/>
        </w:rPr>
        <w:t xml:space="preserve"> για την εργασία με θέμα «Μανιτάρια» (έλαβε τρεις ψήφους). </w:t>
      </w:r>
    </w:p>
    <w:p w:rsidR="00DB75ED" w:rsidRDefault="00584967" w:rsidP="00D25EAF">
      <w:pPr>
        <w:spacing w:line="360" w:lineRule="auto"/>
        <w:ind w:left="-142" w:firstLine="142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</w:t>
      </w:r>
      <w:r w:rsidR="00DB75ED">
        <w:rPr>
          <w:rFonts w:asciiTheme="minorHAnsi" w:hAnsiTheme="minorHAnsi" w:cs="Arial"/>
        </w:rPr>
        <w:t xml:space="preserve"> </w:t>
      </w:r>
    </w:p>
    <w:p w:rsidR="00DB75ED" w:rsidRDefault="00E43E99" w:rsidP="00E43E99">
      <w:pPr>
        <w:spacing w:line="360" w:lineRule="auto"/>
        <w:ind w:left="-142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Τέλος</w:t>
      </w:r>
      <w:r w:rsidR="00DB75ED">
        <w:rPr>
          <w:rFonts w:asciiTheme="minorHAnsi" w:hAnsiTheme="minorHAnsi" w:cs="Arial"/>
        </w:rPr>
        <w:t xml:space="preserve">, </w:t>
      </w:r>
      <w:r w:rsidR="00584967">
        <w:rPr>
          <w:rFonts w:asciiTheme="minorHAnsi" w:hAnsiTheme="minorHAnsi" w:cs="Arial"/>
        </w:rPr>
        <w:t xml:space="preserve">η επιτροπή </w:t>
      </w:r>
      <w:r w:rsidR="00DB75ED">
        <w:rPr>
          <w:rFonts w:asciiTheme="minorHAnsi" w:hAnsiTheme="minorHAnsi" w:cs="Arial"/>
        </w:rPr>
        <w:t>αποφάσισ</w:t>
      </w:r>
      <w:r w:rsidR="00584967">
        <w:rPr>
          <w:rFonts w:asciiTheme="minorHAnsi" w:hAnsiTheme="minorHAnsi" w:cs="Arial"/>
        </w:rPr>
        <w:t xml:space="preserve">ε να δοθεί </w:t>
      </w:r>
      <w:r w:rsidR="00584967" w:rsidRPr="00584967">
        <w:rPr>
          <w:rFonts w:asciiTheme="minorHAnsi" w:hAnsiTheme="minorHAnsi" w:cs="Arial"/>
          <w:b/>
        </w:rPr>
        <w:t>τιμητική διάκριση στην ομάδα του Καλλιτεχνικού</w:t>
      </w:r>
      <w:r w:rsidR="00DB75ED" w:rsidRPr="00584967">
        <w:rPr>
          <w:rFonts w:asciiTheme="minorHAnsi" w:hAnsiTheme="minorHAnsi" w:cs="Arial"/>
          <w:b/>
        </w:rPr>
        <w:t xml:space="preserve"> </w:t>
      </w:r>
      <w:r w:rsidR="001C6DF9">
        <w:rPr>
          <w:rFonts w:asciiTheme="minorHAnsi" w:hAnsiTheme="minorHAnsi" w:cs="Arial"/>
          <w:b/>
        </w:rPr>
        <w:t xml:space="preserve">Γυμνάσιου </w:t>
      </w:r>
      <w:r w:rsidR="00DB75ED" w:rsidRPr="00584967">
        <w:rPr>
          <w:rFonts w:asciiTheme="minorHAnsi" w:hAnsiTheme="minorHAnsi" w:cs="Arial"/>
          <w:b/>
        </w:rPr>
        <w:t>του Γέρακα</w:t>
      </w:r>
      <w:r w:rsidR="00584967" w:rsidRPr="00584967">
        <w:rPr>
          <w:rFonts w:asciiTheme="minorHAnsi" w:hAnsiTheme="minorHAnsi" w:cs="Arial"/>
          <w:b/>
        </w:rPr>
        <w:t xml:space="preserve"> </w:t>
      </w:r>
      <w:r w:rsidR="00584967">
        <w:rPr>
          <w:rFonts w:asciiTheme="minorHAnsi" w:hAnsiTheme="minorHAnsi" w:cs="Arial"/>
        </w:rPr>
        <w:t>για την εργασία με θέμα «</w:t>
      </w:r>
      <w:r w:rsidR="00584967" w:rsidRPr="00913EC8">
        <w:rPr>
          <w:rFonts w:eastAsia="Calibri" w:cstheme="minorHAnsi"/>
        </w:rPr>
        <w:t>Ανθρωπολογικά δεδομένα: Ενδείξεις συγγένειας, τεκμήρια εξέλιξης και φυλογενετικής ιστορίας</w:t>
      </w:r>
      <w:r w:rsidR="00584967">
        <w:rPr>
          <w:rFonts w:asciiTheme="minorHAnsi" w:hAnsiTheme="minorHAnsi" w:cs="Arial"/>
        </w:rPr>
        <w:t>»</w:t>
      </w:r>
      <w:r w:rsidR="00DB75ED">
        <w:rPr>
          <w:rFonts w:asciiTheme="minorHAnsi" w:hAnsiTheme="minorHAnsi" w:cs="Arial"/>
        </w:rPr>
        <w:t xml:space="preserve">. </w:t>
      </w:r>
    </w:p>
    <w:p w:rsidR="00DB75ED" w:rsidRDefault="00DB75ED" w:rsidP="00E43E99">
      <w:pPr>
        <w:spacing w:line="360" w:lineRule="auto"/>
        <w:rPr>
          <w:rFonts w:asciiTheme="minorHAnsi" w:hAnsiTheme="minorHAnsi" w:cs="Arial"/>
        </w:rPr>
      </w:pPr>
    </w:p>
    <w:p w:rsidR="00CC33C6" w:rsidRDefault="00E43E99" w:rsidP="00AA089F">
      <w:pPr>
        <w:spacing w:line="360" w:lineRule="auto"/>
        <w:ind w:left="-142" w:hanging="142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</w:t>
      </w:r>
      <w:r w:rsidR="00584967">
        <w:rPr>
          <w:rFonts w:asciiTheme="minorHAnsi" w:hAnsiTheme="minorHAnsi" w:cs="Arial"/>
        </w:rPr>
        <w:t>Η</w:t>
      </w:r>
      <w:r>
        <w:rPr>
          <w:rFonts w:asciiTheme="minorHAnsi" w:hAnsiTheme="minorHAnsi" w:cs="Arial"/>
        </w:rPr>
        <w:t xml:space="preserve"> Κριτική Ε</w:t>
      </w:r>
      <w:r w:rsidR="00584967">
        <w:rPr>
          <w:rFonts w:asciiTheme="minorHAnsi" w:hAnsiTheme="minorHAnsi" w:cs="Arial"/>
        </w:rPr>
        <w:t xml:space="preserve">πιτροπή αποφάσισε να ανακοινωθούν τα αποτελέσματα την ημέρα της τελετής απονομής των βραβείων, η οποία </w:t>
      </w:r>
      <w:r w:rsidR="00DB75ED">
        <w:rPr>
          <w:rFonts w:asciiTheme="minorHAnsi" w:hAnsiTheme="minorHAnsi" w:cs="Arial"/>
        </w:rPr>
        <w:t xml:space="preserve">ορίστηκε </w:t>
      </w:r>
      <w:r w:rsidR="00584967">
        <w:rPr>
          <w:rFonts w:asciiTheme="minorHAnsi" w:hAnsiTheme="minorHAnsi" w:cs="Arial"/>
        </w:rPr>
        <w:t xml:space="preserve">για την </w:t>
      </w:r>
      <w:r w:rsidR="00DB75ED">
        <w:rPr>
          <w:rFonts w:asciiTheme="minorHAnsi" w:hAnsiTheme="minorHAnsi" w:cs="Arial"/>
        </w:rPr>
        <w:t>2</w:t>
      </w:r>
      <w:r w:rsidR="00DB75ED" w:rsidRPr="00DB75ED">
        <w:rPr>
          <w:rFonts w:asciiTheme="minorHAnsi" w:hAnsiTheme="minorHAnsi" w:cs="Arial"/>
          <w:vertAlign w:val="superscript"/>
        </w:rPr>
        <w:t>η</w:t>
      </w:r>
      <w:r w:rsidR="00DB75ED">
        <w:rPr>
          <w:rFonts w:asciiTheme="minorHAnsi" w:hAnsiTheme="minorHAnsi" w:cs="Arial"/>
        </w:rPr>
        <w:t xml:space="preserve"> Μαΐου 2017,</w:t>
      </w:r>
      <w:r w:rsidR="00584967">
        <w:rPr>
          <w:rFonts w:asciiTheme="minorHAnsi" w:hAnsiTheme="minorHAnsi" w:cs="Arial"/>
        </w:rPr>
        <w:t xml:space="preserve"> στις 19:00 στην αίθουσα εκδηλώσεων του Μουσείου Ιστορίας Πανεπιστημίου Αθηνών. </w:t>
      </w:r>
      <w:r w:rsidR="00DB75ED">
        <w:rPr>
          <w:rFonts w:asciiTheme="minorHAnsi" w:hAnsiTheme="minorHAnsi" w:cs="Arial"/>
        </w:rPr>
        <w:t xml:space="preserve"> </w:t>
      </w:r>
    </w:p>
    <w:p w:rsidR="00AA089F" w:rsidRPr="00AA089F" w:rsidRDefault="00AA089F" w:rsidP="00AA089F">
      <w:pPr>
        <w:spacing w:line="360" w:lineRule="auto"/>
        <w:ind w:left="-142" w:hanging="142"/>
        <w:rPr>
          <w:rFonts w:asciiTheme="minorHAnsi" w:hAnsiTheme="minorHAnsi" w:cs="Arial"/>
        </w:rPr>
      </w:pPr>
    </w:p>
    <w:p w:rsidR="00CC33C6" w:rsidRPr="00CC33C6" w:rsidRDefault="00CC33C6" w:rsidP="00E43E99">
      <w:pPr>
        <w:spacing w:line="360" w:lineRule="auto"/>
        <w:ind w:right="-204"/>
        <w:jc w:val="center"/>
        <w:rPr>
          <w:rFonts w:ascii="Katsoulidis" w:hAnsi="Katsoulidis"/>
          <w:b/>
          <w:sz w:val="28"/>
          <w:szCs w:val="28"/>
        </w:rPr>
      </w:pPr>
    </w:p>
    <w:p w:rsidR="00CC33C6" w:rsidRDefault="00CC33C6" w:rsidP="00CC33C6">
      <w:pPr>
        <w:jc w:val="center"/>
        <w:rPr>
          <w:b/>
          <w:sz w:val="40"/>
          <w:szCs w:val="40"/>
        </w:rPr>
      </w:pPr>
    </w:p>
    <w:sectPr w:rsidR="00CC33C6" w:rsidSect="00CC33C6">
      <w:headerReference w:type="default" r:id="rId6"/>
      <w:footerReference w:type="even" r:id="rId7"/>
      <w:footerReference w:type="default" r:id="rId8"/>
      <w:pgSz w:w="11900" w:h="16840"/>
      <w:pgMar w:top="1797" w:right="1440" w:bottom="1797" w:left="1440" w:header="737" w:footer="397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2228" w:rsidRDefault="00752228" w:rsidP="00A75E9D">
      <w:r>
        <w:separator/>
      </w:r>
    </w:p>
  </w:endnote>
  <w:endnote w:type="continuationSeparator" w:id="1">
    <w:p w:rsidR="00752228" w:rsidRDefault="00752228" w:rsidP="00A75E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atsoulidis"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atsoulidis Bold">
    <w:altName w:val="Courier New"/>
    <w:charset w:val="00"/>
    <w:family w:val="auto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967" w:rsidRDefault="008E493A" w:rsidP="00CC33C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8496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4967" w:rsidRDefault="00584967" w:rsidP="00CC33C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967" w:rsidRDefault="00584967" w:rsidP="00CC33C6">
    <w:pPr>
      <w:pStyle w:val="Footer"/>
      <w:framePr w:wrap="around" w:vAnchor="text" w:hAnchor="margin" w:xAlign="right" w:y="1"/>
      <w:rPr>
        <w:rStyle w:val="PageNumber"/>
      </w:rPr>
    </w:pPr>
  </w:p>
  <w:p w:rsidR="00584967" w:rsidRPr="00725EBA" w:rsidRDefault="00AA089F" w:rsidP="00CC33C6">
    <w:pPr>
      <w:pBdr>
        <w:bottom w:val="single" w:sz="6" w:space="1" w:color="auto"/>
      </w:pBdr>
      <w:ind w:right="360"/>
      <w:jc w:val="center"/>
      <w:rPr>
        <w:sz w:val="12"/>
        <w:lang w:val="de-DE"/>
      </w:rPr>
    </w:pPr>
    <w:r w:rsidRPr="008E493A">
      <w:rPr>
        <w:sz w:val="12"/>
        <w:lang w:val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97.25pt;height:56.85pt">
          <v:imagedata r:id="rId1" o:title="ΛΟΓΟΤΥΠΟ 2012_final LANDSCAPE gr"/>
        </v:shape>
      </w:pict>
    </w:r>
    <w:r w:rsidR="00584967">
      <w:rPr>
        <w:sz w:val="12"/>
        <w:lang w:val="de-DE"/>
      </w:rPr>
      <w:t xml:space="preserve">                                                     </w:t>
    </w:r>
  </w:p>
  <w:p w:rsidR="00584967" w:rsidRPr="00725EBA" w:rsidRDefault="00584967" w:rsidP="00CC33C6">
    <w:pPr>
      <w:rPr>
        <w:sz w:val="12"/>
        <w:lang w:val="de-DE"/>
      </w:rPr>
    </w:pPr>
  </w:p>
  <w:p w:rsidR="00584967" w:rsidRPr="00431D0F" w:rsidRDefault="00584967" w:rsidP="00CC33C6">
    <w:pPr>
      <w:jc w:val="center"/>
      <w:rPr>
        <w:lang w:val="de-D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2228" w:rsidRDefault="00752228" w:rsidP="00A75E9D">
      <w:r>
        <w:separator/>
      </w:r>
    </w:p>
  </w:footnote>
  <w:footnote w:type="continuationSeparator" w:id="1">
    <w:p w:rsidR="00752228" w:rsidRDefault="00752228" w:rsidP="00A75E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48" w:type="dxa"/>
      <w:tblLayout w:type="fixed"/>
      <w:tblLook w:val="00BF"/>
    </w:tblPr>
    <w:tblGrid>
      <w:gridCol w:w="1242"/>
      <w:gridCol w:w="5529"/>
      <w:gridCol w:w="2977"/>
    </w:tblGrid>
    <w:tr w:rsidR="00584967" w:rsidRPr="00AA089F">
      <w:trPr>
        <w:trHeight w:val="1708"/>
      </w:trPr>
      <w:tc>
        <w:tcPr>
          <w:tcW w:w="1242" w:type="dxa"/>
        </w:tcPr>
        <w:p w:rsidR="00584967" w:rsidRDefault="008E493A" w:rsidP="00CC33C6">
          <w:pPr>
            <w:jc w:val="center"/>
          </w:pPr>
          <w:r w:rsidRPr="008E493A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85pt;height:73.2pt">
                <v:imagedata r:id="rId1" o:title="LOGO_UOA COL1"/>
              </v:shape>
            </w:pict>
          </w:r>
        </w:p>
      </w:tc>
      <w:tc>
        <w:tcPr>
          <w:tcW w:w="5529" w:type="dxa"/>
        </w:tcPr>
        <w:p w:rsidR="00584967" w:rsidRPr="00143753" w:rsidRDefault="00584967" w:rsidP="00CC33C6">
          <w:pPr>
            <w:pStyle w:val="Title"/>
            <w:ind w:right="-91"/>
            <w:jc w:val="left"/>
            <w:rPr>
              <w:rFonts w:ascii="Katsoulidis Bold" w:hAnsi="Katsoulidis Bold"/>
            </w:rPr>
          </w:pPr>
        </w:p>
        <w:p w:rsidR="00584967" w:rsidRPr="00143753" w:rsidRDefault="00584967" w:rsidP="00CC33C6">
          <w:pPr>
            <w:pStyle w:val="Title"/>
            <w:spacing w:after="100"/>
            <w:ind w:right="-91"/>
            <w:jc w:val="left"/>
            <w:rPr>
              <w:rFonts w:ascii="Katsoulidis" w:hAnsi="Katsoulidis"/>
              <w:b w:val="0"/>
              <w:sz w:val="22"/>
            </w:rPr>
          </w:pPr>
          <w:r w:rsidRPr="00143753">
            <w:rPr>
              <w:rFonts w:ascii="Katsoulidis" w:hAnsi="Katsoulidis"/>
              <w:b w:val="0"/>
              <w:sz w:val="22"/>
            </w:rPr>
            <w:t>ΕΛΛΗΝΙΚΗ ΔΗΜΟΚΡΑΤΙΑ</w:t>
          </w:r>
        </w:p>
        <w:p w:rsidR="00584967" w:rsidRPr="00CF13F2" w:rsidRDefault="00584967" w:rsidP="00CC33C6">
          <w:pPr>
            <w:pStyle w:val="Caption"/>
            <w:ind w:right="-91"/>
            <w:jc w:val="left"/>
            <w:rPr>
              <w:rFonts w:ascii="Katsoulidis" w:hAnsi="Katsoulidis"/>
              <w:color w:val="4071AA"/>
              <w:sz w:val="28"/>
            </w:rPr>
          </w:pPr>
          <w:r w:rsidRPr="00CF13F2">
            <w:rPr>
              <w:rFonts w:ascii="Katsoulidis" w:hAnsi="Katsoulidis"/>
              <w:color w:val="4071AA"/>
              <w:sz w:val="28"/>
            </w:rPr>
            <w:t>Εθνικό και Καποδιστριακό</w:t>
          </w:r>
        </w:p>
        <w:p w:rsidR="00584967" w:rsidRPr="00CF13F2" w:rsidRDefault="00584967" w:rsidP="00CC33C6">
          <w:pPr>
            <w:pStyle w:val="Heading2"/>
            <w:ind w:right="-91"/>
            <w:jc w:val="left"/>
            <w:rPr>
              <w:rFonts w:ascii="Katsoulidis" w:hAnsi="Katsoulidis"/>
              <w:color w:val="4071AA"/>
              <w:sz w:val="28"/>
            </w:rPr>
          </w:pPr>
          <w:r w:rsidRPr="00CF13F2">
            <w:rPr>
              <w:rFonts w:ascii="Katsoulidis" w:hAnsi="Katsoulidis"/>
              <w:color w:val="4071AA"/>
              <w:sz w:val="28"/>
            </w:rPr>
            <w:t>Πανεπιστήμιο Αθηνών</w:t>
          </w:r>
        </w:p>
        <w:p w:rsidR="00584967" w:rsidRPr="00143753" w:rsidRDefault="00584967" w:rsidP="00CC33C6">
          <w:pPr>
            <w:pStyle w:val="Heading3"/>
            <w:ind w:right="-91"/>
            <w:jc w:val="left"/>
            <w:rPr>
              <w:rFonts w:ascii="Katsoulidis Bold" w:hAnsi="Katsoulidis Bold"/>
              <w:b w:val="0"/>
              <w:spacing w:val="20"/>
            </w:rPr>
          </w:pPr>
        </w:p>
        <w:p w:rsidR="00584967" w:rsidRPr="00431D0F" w:rsidRDefault="00584967" w:rsidP="00CC33C6">
          <w:pPr>
            <w:pStyle w:val="Heading3"/>
            <w:ind w:right="-91"/>
            <w:jc w:val="left"/>
            <w:rPr>
              <w:rFonts w:ascii="Katsoulidis" w:hAnsi="Katsoulidis"/>
              <w:b w:val="0"/>
              <w:spacing w:val="8"/>
              <w:w w:val="95"/>
            </w:rPr>
          </w:pPr>
          <w:r>
            <w:rPr>
              <w:rFonts w:ascii="Katsoulidis" w:hAnsi="Katsoulidis"/>
              <w:b w:val="0"/>
              <w:spacing w:val="8"/>
              <w:w w:val="95"/>
            </w:rPr>
            <w:t>ΜΟΥΣΕΙΟ ΙΣΤΟΡΙΑΣ</w:t>
          </w:r>
        </w:p>
        <w:p w:rsidR="00584967" w:rsidRDefault="00584967" w:rsidP="00CC33C6"/>
      </w:tc>
      <w:tc>
        <w:tcPr>
          <w:tcW w:w="2977" w:type="dxa"/>
        </w:tcPr>
        <w:p w:rsidR="00584967" w:rsidRPr="008628CA" w:rsidRDefault="00584967" w:rsidP="00CC33C6">
          <w:pPr>
            <w:rPr>
              <w:rFonts w:ascii="Katsoulidis" w:hAnsi="Katsoulidis"/>
              <w:sz w:val="18"/>
              <w:szCs w:val="18"/>
            </w:rPr>
          </w:pPr>
        </w:p>
        <w:p w:rsidR="00584967" w:rsidRPr="008628CA" w:rsidRDefault="00584967" w:rsidP="00CC33C6">
          <w:pPr>
            <w:rPr>
              <w:rFonts w:ascii="Katsoulidis" w:hAnsi="Katsoulidis"/>
              <w:sz w:val="18"/>
              <w:szCs w:val="18"/>
            </w:rPr>
          </w:pPr>
          <w:r w:rsidRPr="008628CA">
            <w:rPr>
              <w:rFonts w:ascii="Katsoulidis" w:hAnsi="Katsoulidis"/>
              <w:sz w:val="18"/>
              <w:szCs w:val="18"/>
            </w:rPr>
            <w:t>Θόλου 5, Πλάκα, Τ.Κ. 105 56</w:t>
          </w:r>
        </w:p>
        <w:p w:rsidR="00584967" w:rsidRPr="008628CA" w:rsidRDefault="00584967" w:rsidP="00CC33C6">
          <w:pPr>
            <w:pStyle w:val="Heading4"/>
            <w:rPr>
              <w:rFonts w:ascii="Katsoulidis" w:hAnsi="Katsoulidis"/>
              <w:b w:val="0"/>
              <w:bCs/>
              <w:sz w:val="18"/>
              <w:szCs w:val="18"/>
            </w:rPr>
          </w:pPr>
          <w:r w:rsidRPr="008628CA">
            <w:rPr>
              <w:rFonts w:ascii="Katsoulidis" w:hAnsi="Katsoulidis"/>
              <w:b w:val="0"/>
              <w:bCs/>
              <w:sz w:val="18"/>
              <w:szCs w:val="18"/>
            </w:rPr>
            <w:t>Τηλ. 210 368 9500 – 10</w:t>
          </w:r>
        </w:p>
        <w:p w:rsidR="00584967" w:rsidRPr="00431D0F" w:rsidRDefault="00584967" w:rsidP="00CC33C6">
          <w:pPr>
            <w:pStyle w:val="Heading4"/>
            <w:spacing w:before="0" w:after="0"/>
            <w:rPr>
              <w:rFonts w:ascii="Katsoulidis" w:hAnsi="Katsoulidis"/>
              <w:b w:val="0"/>
              <w:bCs/>
              <w:sz w:val="18"/>
              <w:szCs w:val="18"/>
              <w:lang w:val="de-DE"/>
            </w:rPr>
          </w:pPr>
          <w:r w:rsidRPr="00431D0F">
            <w:rPr>
              <w:rFonts w:ascii="Katsoulidis" w:hAnsi="Katsoulidis"/>
              <w:b w:val="0"/>
              <w:bCs/>
              <w:sz w:val="18"/>
              <w:szCs w:val="18"/>
              <w:lang w:val="de-DE"/>
            </w:rPr>
            <w:t>Fax. 210 368 9501</w:t>
          </w:r>
        </w:p>
        <w:p w:rsidR="00584967" w:rsidRPr="00431D0F" w:rsidRDefault="00584967" w:rsidP="00CC33C6">
          <w:pPr>
            <w:spacing w:before="240" w:after="60"/>
            <w:rPr>
              <w:rFonts w:ascii="Katsoulidis" w:hAnsi="Katsoulidis"/>
              <w:sz w:val="18"/>
              <w:szCs w:val="18"/>
              <w:lang w:val="de-DE"/>
            </w:rPr>
          </w:pPr>
          <w:r w:rsidRPr="00431D0F">
            <w:rPr>
              <w:rFonts w:ascii="Katsoulidis" w:hAnsi="Katsoulidis"/>
              <w:sz w:val="18"/>
              <w:szCs w:val="18"/>
              <w:lang w:val="de-DE"/>
            </w:rPr>
            <w:t xml:space="preserve">e-mail: </w:t>
          </w:r>
          <w:hyperlink r:id="rId2" w:history="1">
            <w:r w:rsidRPr="00C106FD">
              <w:rPr>
                <w:rStyle w:val="Hyperlink"/>
                <w:rFonts w:ascii="Katsoulidis" w:hAnsi="Katsoulidis"/>
                <w:sz w:val="18"/>
                <w:szCs w:val="18"/>
                <w:lang w:val="de-DE"/>
              </w:rPr>
              <w:t>museum@uoa.gr</w:t>
            </w:r>
          </w:hyperlink>
        </w:p>
        <w:p w:rsidR="00584967" w:rsidRPr="00725EBA" w:rsidRDefault="00584967" w:rsidP="00CC33C6">
          <w:pPr>
            <w:pStyle w:val="Footer"/>
            <w:rPr>
              <w:lang w:val="de-DE"/>
            </w:rPr>
          </w:pPr>
          <w:r w:rsidRPr="00725EBA">
            <w:rPr>
              <w:rFonts w:ascii="Katsoulidis" w:hAnsi="Katsoulidis"/>
              <w:sz w:val="18"/>
              <w:szCs w:val="18"/>
              <w:lang w:val="de-DE"/>
            </w:rPr>
            <w:t>www.history-museum.uoa.gr</w:t>
          </w:r>
        </w:p>
      </w:tc>
    </w:tr>
  </w:tbl>
  <w:p w:rsidR="00584967" w:rsidRPr="00725EBA" w:rsidRDefault="00584967" w:rsidP="00CC33C6">
    <w:pPr>
      <w:pBdr>
        <w:bottom w:val="single" w:sz="6" w:space="1" w:color="auto"/>
      </w:pBdr>
      <w:rPr>
        <w:sz w:val="12"/>
        <w:lang w:val="de-DE"/>
      </w:rPr>
    </w:pPr>
  </w:p>
  <w:p w:rsidR="00584967" w:rsidRPr="00725EBA" w:rsidRDefault="00584967" w:rsidP="00CC33C6">
    <w:pPr>
      <w:rPr>
        <w:sz w:val="12"/>
        <w:lang w:val="de-DE"/>
      </w:rPr>
    </w:pPr>
  </w:p>
  <w:p w:rsidR="00584967" w:rsidRPr="00725EBA" w:rsidRDefault="00584967">
    <w:pPr>
      <w:pStyle w:val="Header"/>
      <w:rPr>
        <w:lang w:val="de-D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CC33C6"/>
    <w:rsid w:val="000B36CA"/>
    <w:rsid w:val="0017271D"/>
    <w:rsid w:val="001C6DF9"/>
    <w:rsid w:val="002440BC"/>
    <w:rsid w:val="00434F2D"/>
    <w:rsid w:val="00570818"/>
    <w:rsid w:val="00584967"/>
    <w:rsid w:val="00672D71"/>
    <w:rsid w:val="006D1E13"/>
    <w:rsid w:val="006D2777"/>
    <w:rsid w:val="006E5C25"/>
    <w:rsid w:val="007147E7"/>
    <w:rsid w:val="007269E5"/>
    <w:rsid w:val="00752228"/>
    <w:rsid w:val="0081512B"/>
    <w:rsid w:val="008B754C"/>
    <w:rsid w:val="008E493A"/>
    <w:rsid w:val="00927242"/>
    <w:rsid w:val="00994F82"/>
    <w:rsid w:val="00A75E9D"/>
    <w:rsid w:val="00AA089F"/>
    <w:rsid w:val="00AC5CA1"/>
    <w:rsid w:val="00AF67A6"/>
    <w:rsid w:val="00B644CD"/>
    <w:rsid w:val="00CC33C6"/>
    <w:rsid w:val="00D25EAF"/>
    <w:rsid w:val="00DB75ED"/>
    <w:rsid w:val="00E40A05"/>
    <w:rsid w:val="00E43E99"/>
    <w:rsid w:val="00E70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3C6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C33C6"/>
    <w:pPr>
      <w:keepNext/>
      <w:ind w:right="4195"/>
      <w:jc w:val="center"/>
      <w:outlineLvl w:val="1"/>
    </w:pPr>
    <w:rPr>
      <w:rFonts w:eastAsia="Calibri"/>
      <w:b/>
      <w:bCs/>
      <w:sz w:val="20"/>
      <w:szCs w:val="20"/>
      <w:lang w:eastAsia="el-GR"/>
    </w:rPr>
  </w:style>
  <w:style w:type="paragraph" w:styleId="Heading3">
    <w:name w:val="heading 3"/>
    <w:basedOn w:val="Normal"/>
    <w:next w:val="Normal"/>
    <w:link w:val="Heading3Char"/>
    <w:qFormat/>
    <w:rsid w:val="00CC33C6"/>
    <w:pPr>
      <w:keepNext/>
      <w:ind w:right="4195"/>
      <w:jc w:val="center"/>
      <w:outlineLvl w:val="2"/>
    </w:pPr>
    <w:rPr>
      <w:rFonts w:eastAsia="Calibri"/>
      <w:b/>
      <w:bCs/>
      <w:sz w:val="20"/>
      <w:szCs w:val="20"/>
      <w:lang w:eastAsia="el-GR"/>
    </w:rPr>
  </w:style>
  <w:style w:type="paragraph" w:styleId="Heading4">
    <w:name w:val="heading 4"/>
    <w:basedOn w:val="Normal"/>
    <w:next w:val="Normal"/>
    <w:link w:val="Heading4Char"/>
    <w:qFormat/>
    <w:rsid w:val="00CC33C6"/>
    <w:pPr>
      <w:keepNext/>
      <w:spacing w:before="240" w:after="60"/>
      <w:outlineLvl w:val="3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C33C6"/>
    <w:rPr>
      <w:rFonts w:ascii="Cambria" w:eastAsia="Calibri" w:hAnsi="Cambria" w:cs="Times New Roman"/>
      <w:b/>
      <w:bCs/>
      <w:sz w:val="20"/>
      <w:szCs w:val="20"/>
      <w:lang w:eastAsia="el-GR"/>
    </w:rPr>
  </w:style>
  <w:style w:type="character" w:customStyle="1" w:styleId="Heading3Char">
    <w:name w:val="Heading 3 Char"/>
    <w:basedOn w:val="DefaultParagraphFont"/>
    <w:link w:val="Heading3"/>
    <w:rsid w:val="00CC33C6"/>
    <w:rPr>
      <w:rFonts w:ascii="Cambria" w:eastAsia="Calibri" w:hAnsi="Cambria" w:cs="Times New Roman"/>
      <w:b/>
      <w:bCs/>
      <w:sz w:val="20"/>
      <w:szCs w:val="20"/>
      <w:lang w:eastAsia="el-GR"/>
    </w:rPr>
  </w:style>
  <w:style w:type="character" w:customStyle="1" w:styleId="Heading4Char">
    <w:name w:val="Heading 4 Char"/>
    <w:basedOn w:val="DefaultParagraphFont"/>
    <w:link w:val="Heading4"/>
    <w:rsid w:val="00CC33C6"/>
    <w:rPr>
      <w:rFonts w:ascii="Cambria" w:eastAsia="Cambria" w:hAnsi="Cambria" w:cs="Times New Roman"/>
      <w:b/>
      <w:sz w:val="28"/>
      <w:szCs w:val="28"/>
    </w:rPr>
  </w:style>
  <w:style w:type="paragraph" w:styleId="Caption">
    <w:name w:val="caption"/>
    <w:basedOn w:val="Normal"/>
    <w:next w:val="Normal"/>
    <w:qFormat/>
    <w:rsid w:val="00CC33C6"/>
    <w:pPr>
      <w:ind w:right="4195"/>
      <w:jc w:val="center"/>
    </w:pPr>
    <w:rPr>
      <w:rFonts w:eastAsia="Calibri"/>
      <w:b/>
      <w:bCs/>
      <w:lang w:eastAsia="el-GR"/>
    </w:rPr>
  </w:style>
  <w:style w:type="paragraph" w:styleId="Title">
    <w:name w:val="Title"/>
    <w:basedOn w:val="Normal"/>
    <w:link w:val="TitleChar"/>
    <w:qFormat/>
    <w:rsid w:val="00CC33C6"/>
    <w:pPr>
      <w:ind w:right="4195"/>
      <w:jc w:val="center"/>
    </w:pPr>
    <w:rPr>
      <w:rFonts w:eastAsia="Calibri"/>
      <w:b/>
      <w:bCs/>
      <w:sz w:val="20"/>
      <w:szCs w:val="20"/>
      <w:lang w:eastAsia="el-GR"/>
    </w:rPr>
  </w:style>
  <w:style w:type="character" w:customStyle="1" w:styleId="TitleChar">
    <w:name w:val="Title Char"/>
    <w:basedOn w:val="DefaultParagraphFont"/>
    <w:link w:val="Title"/>
    <w:rsid w:val="00CC33C6"/>
    <w:rPr>
      <w:rFonts w:ascii="Cambria" w:eastAsia="Calibri" w:hAnsi="Cambria" w:cs="Times New Roman"/>
      <w:b/>
      <w:bCs/>
      <w:sz w:val="20"/>
      <w:szCs w:val="20"/>
      <w:lang w:eastAsia="el-GR"/>
    </w:rPr>
  </w:style>
  <w:style w:type="character" w:styleId="Hyperlink">
    <w:name w:val="Hyperlink"/>
    <w:basedOn w:val="DefaultParagraphFont"/>
    <w:rsid w:val="00CC33C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33C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33C6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33C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33C6"/>
    <w:rPr>
      <w:rFonts w:ascii="Cambria" w:eastAsia="Cambria" w:hAnsi="Cambria" w:cs="Times New Roman"/>
      <w:sz w:val="24"/>
      <w:szCs w:val="24"/>
    </w:rPr>
  </w:style>
  <w:style w:type="character" w:styleId="PageNumber">
    <w:name w:val="page number"/>
    <w:basedOn w:val="DefaultParagraphFont"/>
    <w:rsid w:val="00CC33C6"/>
  </w:style>
  <w:style w:type="character" w:styleId="Strong">
    <w:name w:val="Strong"/>
    <w:basedOn w:val="DefaultParagraphFont"/>
    <w:uiPriority w:val="22"/>
    <w:qFormat/>
    <w:rsid w:val="00DB75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useum@uoa.g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x</Company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mipa</dc:creator>
  <cp:lastModifiedBy>user</cp:lastModifiedBy>
  <cp:revision>5</cp:revision>
  <cp:lastPrinted>2017-04-28T11:40:00Z</cp:lastPrinted>
  <dcterms:created xsi:type="dcterms:W3CDTF">2017-04-28T11:39:00Z</dcterms:created>
  <dcterms:modified xsi:type="dcterms:W3CDTF">2017-05-02T09:20:00Z</dcterms:modified>
</cp:coreProperties>
</file>